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22" w:rsidRDefault="00480122" w:rsidP="00D56623">
      <w:pPr>
        <w:pStyle w:val="a4"/>
        <w:jc w:val="center"/>
        <w:rPr>
          <w:rFonts w:ascii="Times New Roman" w:hAnsi="Times New Roman" w:cs="Times New Roman"/>
          <w:b/>
          <w:sz w:val="28"/>
          <w:szCs w:val="28"/>
          <w:shd w:val="clear" w:color="auto" w:fill="FFFFFF"/>
          <w:lang w:val="en-US"/>
        </w:rPr>
      </w:pPr>
    </w:p>
    <w:p w:rsidR="00460A36" w:rsidRDefault="00460A36" w:rsidP="00D56623">
      <w:pPr>
        <w:pStyle w:val="a4"/>
        <w:jc w:val="center"/>
        <w:rPr>
          <w:rFonts w:ascii="Times New Roman" w:hAnsi="Times New Roman" w:cs="Times New Roman"/>
          <w:b/>
          <w:sz w:val="28"/>
          <w:szCs w:val="28"/>
          <w:shd w:val="clear" w:color="auto" w:fill="FFFFFF"/>
        </w:rPr>
      </w:pPr>
    </w:p>
    <w:p w:rsidR="00460A36" w:rsidRPr="00460A36" w:rsidRDefault="00460A36" w:rsidP="00460A36">
      <w:pPr>
        <w:pStyle w:val="Web"/>
        <w:spacing w:before="0" w:after="0"/>
        <w:jc w:val="center"/>
        <w:rPr>
          <w:rFonts w:ascii="Times New Roman" w:hAnsi="Times New Roman" w:cs="Times New Roman"/>
        </w:rPr>
      </w:pPr>
      <w:r>
        <w:rPr>
          <w:rFonts w:ascii="Times New Roman" w:hAnsi="Times New Roman" w:cs="Times New Roman"/>
          <w:noProof/>
        </w:rPr>
        <w:drawing>
          <wp:inline distT="0" distB="0" distL="0" distR="0" wp14:anchorId="6E0DEE43" wp14:editId="277A6CEA">
            <wp:extent cx="3226279" cy="836706"/>
            <wp:effectExtent l="0" t="0" r="0" b="1905"/>
            <wp:docPr id="9" name="Εικόνα 1" descr="logo ΙΘΤΠ+is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ΙΘΤΠ+iso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3517" cy="838583"/>
                    </a:xfrm>
                    <a:prstGeom prst="rect">
                      <a:avLst/>
                    </a:prstGeom>
                    <a:noFill/>
                    <a:ln>
                      <a:noFill/>
                    </a:ln>
                  </pic:spPr>
                </pic:pic>
              </a:graphicData>
            </a:graphic>
          </wp:inline>
        </w:drawing>
      </w:r>
    </w:p>
    <w:p w:rsidR="00460A36" w:rsidRDefault="00460A36" w:rsidP="00460A36">
      <w:pPr>
        <w:pStyle w:val="1"/>
        <w:jc w:val="right"/>
        <w:rPr>
          <w:rFonts w:ascii="Monotype Corsiva" w:hAnsi="Monotype Corsiva" w:cs="Monotype Corsiva"/>
          <w:b w:val="0"/>
          <w:bCs w:val="0"/>
          <w:i/>
          <w:iCs/>
          <w:sz w:val="28"/>
          <w:szCs w:val="28"/>
        </w:rPr>
      </w:pPr>
      <w:r>
        <w:rPr>
          <w:rFonts w:ascii="Monotype Corsiva" w:hAnsi="Monotype Corsiva" w:cs="Monotype Corsiva"/>
          <w:b w:val="0"/>
          <w:bCs w:val="0"/>
          <w:i/>
          <w:iCs/>
          <w:sz w:val="28"/>
          <w:szCs w:val="28"/>
        </w:rPr>
        <w:t xml:space="preserve">Ξάνθη: </w:t>
      </w:r>
      <w:r w:rsidRPr="00460A36">
        <w:rPr>
          <w:rFonts w:ascii="Monotype Corsiva" w:hAnsi="Monotype Corsiva" w:cs="Monotype Corsiva"/>
          <w:bCs w:val="0"/>
          <w:i/>
          <w:iCs/>
          <w:sz w:val="28"/>
          <w:szCs w:val="28"/>
        </w:rPr>
        <w:t>17/8/2015</w:t>
      </w:r>
      <w:r>
        <w:rPr>
          <w:rFonts w:ascii="Monotype Corsiva" w:hAnsi="Monotype Corsiva" w:cs="Monotype Corsiva"/>
          <w:b w:val="0"/>
          <w:bCs w:val="0"/>
          <w:i/>
          <w:iCs/>
          <w:sz w:val="28"/>
          <w:szCs w:val="28"/>
        </w:rPr>
        <w:t xml:space="preserve"> </w:t>
      </w:r>
    </w:p>
    <w:p w:rsidR="00460A36" w:rsidRDefault="00460A36" w:rsidP="00460A36">
      <w:pPr>
        <w:pStyle w:val="Web"/>
        <w:spacing w:before="0" w:after="0"/>
        <w:rPr>
          <w:rFonts w:ascii="Arial Unicode MS" w:cs="Times New Roman"/>
        </w:rPr>
      </w:pPr>
      <w:r>
        <w:rPr>
          <w:rFonts w:ascii="Arial Unicode MS" w:cs="Times New Roman"/>
        </w:rPr>
        <w:t> </w:t>
      </w:r>
    </w:p>
    <w:p w:rsidR="00460A36" w:rsidRDefault="00460A36" w:rsidP="00460A36">
      <w:pPr>
        <w:pStyle w:val="a5"/>
        <w:rPr>
          <w:rFonts w:ascii="Comic Sans MS" w:hAnsi="Comic Sans MS" w:cs="Comic Sans MS"/>
          <w:i/>
          <w:iCs/>
        </w:rPr>
      </w:pPr>
      <w:r>
        <w:rPr>
          <w:rFonts w:ascii="Comic Sans MS" w:hAnsi="Comic Sans MS" w:cs="Comic Sans MS"/>
          <w:i/>
          <w:iCs/>
        </w:rPr>
        <w:t>ΔΕΛΤΙΟ ΤΥΠΟΥ</w:t>
      </w:r>
    </w:p>
    <w:p w:rsidR="00460A36" w:rsidRDefault="00460A36" w:rsidP="00460A36">
      <w:pPr>
        <w:pStyle w:val="a5"/>
        <w:rPr>
          <w:rFonts w:ascii="Comic Sans MS" w:hAnsi="Comic Sans MS" w:cs="Comic Sans MS"/>
          <w:i/>
          <w:iCs/>
        </w:rPr>
      </w:pPr>
      <w:r>
        <w:rPr>
          <w:rFonts w:ascii="Comic Sans MS" w:hAnsi="Comic Sans MS" w:cs="Comic Sans MS"/>
          <w:i/>
          <w:iCs/>
        </w:rPr>
        <w:t>για τους συντάκτες ΕΙΚΑΣΤΙΚΩΝ και ΚΟΙΝΩΝΙΚΩΝ ΘΕΜΑΤΩΝ</w:t>
      </w:r>
    </w:p>
    <w:p w:rsidR="00460A36" w:rsidRDefault="00460A36" w:rsidP="00D56623">
      <w:pPr>
        <w:pStyle w:val="a4"/>
        <w:jc w:val="center"/>
        <w:rPr>
          <w:rFonts w:ascii="Times New Roman" w:hAnsi="Times New Roman" w:cs="Times New Roman"/>
          <w:b/>
          <w:sz w:val="28"/>
          <w:szCs w:val="28"/>
          <w:shd w:val="clear" w:color="auto" w:fill="FFFFFF"/>
        </w:rPr>
      </w:pPr>
    </w:p>
    <w:p w:rsidR="00480122" w:rsidRDefault="007525E3" w:rsidP="00D56623">
      <w:pPr>
        <w:pStyle w:val="a4"/>
        <w:jc w:val="center"/>
        <w:rPr>
          <w:rFonts w:ascii="Times New Roman" w:hAnsi="Times New Roman" w:cs="Times New Roman"/>
          <w:b/>
          <w:sz w:val="28"/>
          <w:szCs w:val="28"/>
          <w:shd w:val="clear" w:color="auto" w:fill="FFFFFF"/>
          <w:lang w:val="en-US"/>
        </w:rPr>
      </w:pPr>
      <w:r>
        <w:rPr>
          <w:bCs/>
          <w:i/>
          <w:iCs/>
          <w:noProof/>
          <w:lang w:eastAsia="el-GR"/>
        </w:rPr>
        <w:drawing>
          <wp:inline distT="0" distB="0" distL="0" distR="0" wp14:anchorId="3927CD78" wp14:editId="47023C60">
            <wp:extent cx="3406730" cy="5581291"/>
            <wp:effectExtent l="0" t="0" r="3810" b="635"/>
            <wp:docPr id="4" name="Εικόνα 4" descr="C:\Users\user\Desktop\irene-vogiatzi-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rene-vogiatzi-pos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6607" cy="5581089"/>
                    </a:xfrm>
                    <a:prstGeom prst="rect">
                      <a:avLst/>
                    </a:prstGeom>
                    <a:noFill/>
                    <a:ln>
                      <a:noFill/>
                    </a:ln>
                  </pic:spPr>
                </pic:pic>
              </a:graphicData>
            </a:graphic>
          </wp:inline>
        </w:drawing>
      </w:r>
    </w:p>
    <w:p w:rsidR="00460A36" w:rsidRDefault="00460A36" w:rsidP="00480122">
      <w:pPr>
        <w:pStyle w:val="a4"/>
        <w:rPr>
          <w:rFonts w:ascii="Times New Roman" w:hAnsi="Times New Roman" w:cs="Times New Roman"/>
          <w:sz w:val="24"/>
          <w:szCs w:val="24"/>
          <w:shd w:val="clear" w:color="auto" w:fill="FFFFFF"/>
        </w:rPr>
      </w:pPr>
    </w:p>
    <w:p w:rsidR="00480122" w:rsidRDefault="00480122" w:rsidP="00480122">
      <w:pPr>
        <w:pStyle w:val="a4"/>
        <w:rPr>
          <w:rFonts w:ascii="Times New Roman" w:hAnsi="Times New Roman" w:cs="Times New Roman"/>
          <w:sz w:val="24"/>
          <w:szCs w:val="24"/>
          <w:shd w:val="clear" w:color="auto" w:fill="FFFFFF"/>
        </w:rPr>
      </w:pPr>
      <w:r w:rsidRPr="00480122">
        <w:rPr>
          <w:rFonts w:ascii="Times New Roman" w:hAnsi="Times New Roman" w:cs="Times New Roman"/>
          <w:sz w:val="24"/>
          <w:szCs w:val="24"/>
          <w:shd w:val="clear" w:color="auto" w:fill="FFFFFF"/>
        </w:rPr>
        <w:t xml:space="preserve">Το </w:t>
      </w:r>
      <w:r w:rsidRPr="00480122">
        <w:rPr>
          <w:rFonts w:ascii="Times New Roman" w:hAnsi="Times New Roman" w:cs="Times New Roman"/>
          <w:b/>
          <w:sz w:val="24"/>
          <w:szCs w:val="24"/>
          <w:shd w:val="clear" w:color="auto" w:fill="FFFFFF"/>
        </w:rPr>
        <w:t>Σάββατο 29 Αυγούστου 2015</w:t>
      </w:r>
      <w:r>
        <w:rPr>
          <w:rFonts w:ascii="Times New Roman" w:hAnsi="Times New Roman" w:cs="Times New Roman"/>
          <w:sz w:val="24"/>
          <w:szCs w:val="24"/>
          <w:shd w:val="clear" w:color="auto" w:fill="FFFFFF"/>
        </w:rPr>
        <w:t xml:space="preserve">, στις </w:t>
      </w:r>
      <w:r w:rsidRPr="00480122">
        <w:rPr>
          <w:rFonts w:ascii="Times New Roman" w:hAnsi="Times New Roman" w:cs="Times New Roman"/>
          <w:b/>
          <w:sz w:val="24"/>
          <w:szCs w:val="24"/>
          <w:shd w:val="clear" w:color="auto" w:fill="FFFFFF"/>
        </w:rPr>
        <w:t>20:00</w:t>
      </w:r>
      <w:r w:rsidRPr="004801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το </w:t>
      </w:r>
      <w:r w:rsidRPr="00480122">
        <w:rPr>
          <w:rFonts w:ascii="Times New Roman" w:hAnsi="Times New Roman" w:cs="Times New Roman"/>
          <w:b/>
          <w:sz w:val="24"/>
          <w:szCs w:val="24"/>
          <w:shd w:val="clear" w:color="auto" w:fill="FFFFFF"/>
        </w:rPr>
        <w:t xml:space="preserve">Ίδρυμα Θρακικής Τέχνης και Παράδοσης </w:t>
      </w:r>
      <w:r>
        <w:rPr>
          <w:rFonts w:ascii="Times New Roman" w:hAnsi="Times New Roman" w:cs="Times New Roman"/>
          <w:sz w:val="24"/>
          <w:szCs w:val="24"/>
          <w:shd w:val="clear" w:color="auto" w:fill="FFFFFF"/>
        </w:rPr>
        <w:t xml:space="preserve">πραγματοποιεί, στα πλαίσια των </w:t>
      </w:r>
      <w:r w:rsidRPr="00480122">
        <w:rPr>
          <w:rFonts w:ascii="Times New Roman" w:hAnsi="Times New Roman" w:cs="Times New Roman"/>
          <w:b/>
          <w:sz w:val="24"/>
          <w:szCs w:val="24"/>
          <w:shd w:val="clear" w:color="auto" w:fill="FFFFFF"/>
        </w:rPr>
        <w:t>Γιορτών Παλιάς Πόλης Ξάνθης</w:t>
      </w:r>
      <w:r>
        <w:rPr>
          <w:rFonts w:ascii="Times New Roman" w:hAnsi="Times New Roman" w:cs="Times New Roman"/>
          <w:sz w:val="24"/>
          <w:szCs w:val="24"/>
          <w:shd w:val="clear" w:color="auto" w:fill="FFFFFF"/>
        </w:rPr>
        <w:t xml:space="preserve">, την έκθεση της διακεκριμένης ζωγράφου </w:t>
      </w:r>
      <w:r w:rsidRPr="00480122">
        <w:rPr>
          <w:rFonts w:ascii="Times New Roman" w:hAnsi="Times New Roman" w:cs="Times New Roman"/>
          <w:b/>
          <w:sz w:val="24"/>
          <w:szCs w:val="24"/>
          <w:shd w:val="clear" w:color="auto" w:fill="FFFFFF"/>
        </w:rPr>
        <w:t>Ειρήνης Βογιατζή</w:t>
      </w:r>
      <w:r>
        <w:rPr>
          <w:rFonts w:ascii="Times New Roman" w:hAnsi="Times New Roman" w:cs="Times New Roman"/>
          <w:sz w:val="24"/>
          <w:szCs w:val="24"/>
          <w:shd w:val="clear" w:color="auto" w:fill="FFFFFF"/>
        </w:rPr>
        <w:t>, με τίτλο,</w:t>
      </w:r>
    </w:p>
    <w:p w:rsidR="00480122" w:rsidRDefault="00480122" w:rsidP="00480122">
      <w:pPr>
        <w:pStyle w:val="a4"/>
        <w:rPr>
          <w:rFonts w:ascii="Times New Roman" w:hAnsi="Times New Roman" w:cs="Times New Roman"/>
          <w:sz w:val="24"/>
          <w:szCs w:val="24"/>
          <w:shd w:val="clear" w:color="auto" w:fill="FFFFFF"/>
        </w:rPr>
      </w:pPr>
    </w:p>
    <w:p w:rsidR="00480122" w:rsidRPr="00480122" w:rsidRDefault="00480122" w:rsidP="00480122">
      <w:pPr>
        <w:pStyle w:val="a4"/>
        <w:jc w:val="center"/>
        <w:rPr>
          <w:rFonts w:ascii="Times New Roman" w:hAnsi="Times New Roman" w:cs="Times New Roman"/>
          <w:b/>
          <w:sz w:val="28"/>
          <w:szCs w:val="28"/>
          <w:shd w:val="clear" w:color="auto" w:fill="FFFFFF"/>
        </w:rPr>
      </w:pPr>
      <w:r w:rsidRPr="00480122">
        <w:rPr>
          <w:rFonts w:ascii="Times New Roman" w:hAnsi="Times New Roman" w:cs="Times New Roman"/>
          <w:b/>
          <w:sz w:val="28"/>
          <w:szCs w:val="28"/>
          <w:shd w:val="clear" w:color="auto" w:fill="FFFFFF"/>
        </w:rPr>
        <w:t>«Σήματα καπνού»</w:t>
      </w:r>
    </w:p>
    <w:p w:rsidR="00D56623" w:rsidRPr="00D56623" w:rsidRDefault="00D56623" w:rsidP="00D56623">
      <w:pPr>
        <w:pStyle w:val="a4"/>
        <w:rPr>
          <w:rFonts w:ascii="Times New Roman" w:hAnsi="Times New Roman" w:cs="Times New Roman"/>
          <w:sz w:val="24"/>
          <w:szCs w:val="24"/>
          <w:shd w:val="clear" w:color="auto" w:fill="FFFFFF"/>
        </w:rPr>
      </w:pPr>
    </w:p>
    <w:p w:rsidR="00D56623" w:rsidRPr="00D56623" w:rsidRDefault="00D00CAC" w:rsidP="00D56623">
      <w:pPr>
        <w:pStyle w:val="a4"/>
        <w:rPr>
          <w:rFonts w:ascii="Times New Roman" w:hAnsi="Times New Roman" w:cs="Times New Roman"/>
          <w:sz w:val="24"/>
          <w:szCs w:val="24"/>
          <w:shd w:val="clear" w:color="auto" w:fill="FFFFFF"/>
        </w:rPr>
      </w:pPr>
      <w:r w:rsidRPr="00D56623">
        <w:rPr>
          <w:rFonts w:ascii="Times New Roman" w:hAnsi="Times New Roman" w:cs="Times New Roman"/>
          <w:sz w:val="24"/>
          <w:szCs w:val="24"/>
          <w:shd w:val="clear" w:color="auto" w:fill="FFFFFF"/>
        </w:rPr>
        <w:t xml:space="preserve">Όπως είναι γνωστό, ο καπνός έφτασε στην Ελλάδα στις αρχές του 17ου αιώνα. Καλλιεργήθηκε πρώτα στην Ξάνθη και αργότερα στη Μακεδονία. Ο </w:t>
      </w:r>
      <w:r w:rsidRPr="00460A36">
        <w:rPr>
          <w:rFonts w:ascii="Times New Roman" w:hAnsi="Times New Roman" w:cs="Times New Roman"/>
          <w:b/>
          <w:sz w:val="24"/>
          <w:szCs w:val="24"/>
          <w:shd w:val="clear" w:color="auto" w:fill="FFFFFF"/>
        </w:rPr>
        <w:t>μπασμάς</w:t>
      </w:r>
      <w:r w:rsidRPr="00D56623">
        <w:rPr>
          <w:rFonts w:ascii="Times New Roman" w:hAnsi="Times New Roman" w:cs="Times New Roman"/>
          <w:sz w:val="24"/>
          <w:szCs w:val="24"/>
          <w:shd w:val="clear" w:color="auto" w:fill="FFFFFF"/>
        </w:rPr>
        <w:t xml:space="preserve"> </w:t>
      </w:r>
      <w:r w:rsidRPr="00460A36">
        <w:rPr>
          <w:rFonts w:ascii="Times New Roman" w:hAnsi="Times New Roman" w:cs="Times New Roman"/>
          <w:b/>
          <w:sz w:val="24"/>
          <w:szCs w:val="24"/>
          <w:shd w:val="clear" w:color="auto" w:fill="FFFFFF"/>
        </w:rPr>
        <w:t>Ξάνθης</w:t>
      </w:r>
      <w:r w:rsidRPr="00D56623">
        <w:rPr>
          <w:rFonts w:ascii="Times New Roman" w:hAnsi="Times New Roman" w:cs="Times New Roman"/>
          <w:sz w:val="24"/>
          <w:szCs w:val="24"/>
          <w:shd w:val="clear" w:color="auto" w:fill="FFFFFF"/>
        </w:rPr>
        <w:t>, μάλιστα, θεωρείται ο πιο αρωματικός τύπος ελληνικού καπνού.</w:t>
      </w:r>
    </w:p>
    <w:p w:rsidR="00460A36" w:rsidRDefault="00D00CAC" w:rsidP="00D56623">
      <w:pPr>
        <w:pStyle w:val="a4"/>
        <w:rPr>
          <w:rFonts w:ascii="Times New Roman" w:hAnsi="Times New Roman" w:cs="Times New Roman"/>
          <w:sz w:val="24"/>
          <w:szCs w:val="24"/>
          <w:shd w:val="clear" w:color="auto" w:fill="FFFFFF"/>
        </w:rPr>
      </w:pPr>
      <w:r w:rsidRPr="00D56623">
        <w:rPr>
          <w:rFonts w:ascii="Times New Roman" w:hAnsi="Times New Roman" w:cs="Times New Roman"/>
          <w:sz w:val="24"/>
          <w:szCs w:val="24"/>
        </w:rPr>
        <w:br/>
      </w:r>
    </w:p>
    <w:p w:rsidR="00460A36" w:rsidRDefault="00460A36" w:rsidP="00460A36">
      <w:pPr>
        <w:pStyle w:val="a4"/>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el-GR"/>
        </w:rPr>
        <w:lastRenderedPageBreak/>
        <w:drawing>
          <wp:inline distT="0" distB="0" distL="0" distR="0">
            <wp:extent cx="1951569" cy="2925943"/>
            <wp:effectExtent l="0" t="0" r="0" b="8255"/>
            <wp:docPr id="5" name="Εικόνα 5" descr="C:\Users\user\Desktop\Eirhnh-Vogiat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irhnh-Vogiatz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4035" cy="2929640"/>
                    </a:xfrm>
                    <a:prstGeom prst="rect">
                      <a:avLst/>
                    </a:prstGeom>
                    <a:noFill/>
                    <a:ln>
                      <a:noFill/>
                    </a:ln>
                  </pic:spPr>
                </pic:pic>
              </a:graphicData>
            </a:graphic>
          </wp:inline>
        </w:drawing>
      </w:r>
    </w:p>
    <w:p w:rsidR="00460A36" w:rsidRDefault="00460A36" w:rsidP="00D56623">
      <w:pPr>
        <w:pStyle w:val="a4"/>
        <w:rPr>
          <w:rFonts w:ascii="Times New Roman" w:hAnsi="Times New Roman" w:cs="Times New Roman"/>
          <w:sz w:val="24"/>
          <w:szCs w:val="24"/>
          <w:shd w:val="clear" w:color="auto" w:fill="FFFFFF"/>
        </w:rPr>
      </w:pPr>
    </w:p>
    <w:p w:rsidR="00D56623" w:rsidRPr="00460A36" w:rsidRDefault="00D00CAC" w:rsidP="00D56623">
      <w:pPr>
        <w:pStyle w:val="a4"/>
        <w:rPr>
          <w:rFonts w:ascii="Times New Roman" w:hAnsi="Times New Roman" w:cs="Times New Roman"/>
          <w:i/>
          <w:sz w:val="24"/>
          <w:szCs w:val="24"/>
          <w:shd w:val="clear" w:color="auto" w:fill="FFFFFF"/>
        </w:rPr>
      </w:pPr>
      <w:r w:rsidRPr="00460A36">
        <w:rPr>
          <w:rFonts w:ascii="Times New Roman" w:hAnsi="Times New Roman" w:cs="Times New Roman"/>
          <w:i/>
          <w:sz w:val="24"/>
          <w:szCs w:val="24"/>
          <w:shd w:val="clear" w:color="auto" w:fill="FFFFFF"/>
        </w:rPr>
        <w:t xml:space="preserve">Η </w:t>
      </w:r>
      <w:r w:rsidRPr="00460A36">
        <w:rPr>
          <w:rFonts w:ascii="Times New Roman" w:hAnsi="Times New Roman" w:cs="Times New Roman"/>
          <w:b/>
          <w:i/>
          <w:sz w:val="24"/>
          <w:szCs w:val="24"/>
          <w:shd w:val="clear" w:color="auto" w:fill="FFFFFF"/>
        </w:rPr>
        <w:t>Ειρήνη Βογιατζή</w:t>
      </w:r>
      <w:r w:rsidRPr="00460A36">
        <w:rPr>
          <w:rFonts w:ascii="Times New Roman" w:hAnsi="Times New Roman" w:cs="Times New Roman"/>
          <w:i/>
          <w:sz w:val="24"/>
          <w:szCs w:val="24"/>
          <w:shd w:val="clear" w:color="auto" w:fill="FFFFFF"/>
        </w:rPr>
        <w:t>, γεννημένη στην Ξάνθη, από μια οικογένεια που καλλιεργούσε καπνά, αποφασίζει μετά από χρόνια να γυρίσει στην ιδιαίτερη πατρίδα της και να εκθέσει στο Ίδρυμα Θρακικής Τέχνης και Παράδοσης, εκεί όπου άλλοτε (στο παλιό καπνεργοστάσιο) δούλευε ως επιστάτης ο παππούς της. Σαν θέμα της επιλέγει τις σημαντικές στιγμές της πορείας του καπνού, από τη στιγμή που φυτεύεται μέχρι την αποτίμηση της αξίας του από τον αγοραστή.</w:t>
      </w:r>
    </w:p>
    <w:p w:rsidR="00D56623" w:rsidRPr="00460A36" w:rsidRDefault="00D56623" w:rsidP="00D56623">
      <w:pPr>
        <w:pStyle w:val="a4"/>
        <w:rPr>
          <w:rFonts w:ascii="Times New Roman" w:hAnsi="Times New Roman" w:cs="Times New Roman"/>
          <w:i/>
          <w:sz w:val="24"/>
          <w:szCs w:val="24"/>
          <w:shd w:val="clear" w:color="auto" w:fill="FFFFFF"/>
        </w:rPr>
      </w:pPr>
    </w:p>
    <w:p w:rsidR="00835A21" w:rsidRPr="00460A36" w:rsidRDefault="00D00CAC" w:rsidP="00D56623">
      <w:pPr>
        <w:pStyle w:val="a4"/>
        <w:rPr>
          <w:rFonts w:ascii="Times New Roman" w:hAnsi="Times New Roman" w:cs="Times New Roman"/>
          <w:i/>
          <w:sz w:val="24"/>
          <w:szCs w:val="24"/>
        </w:rPr>
      </w:pPr>
      <w:r w:rsidRPr="00460A36">
        <w:rPr>
          <w:rFonts w:ascii="Times New Roman" w:hAnsi="Times New Roman" w:cs="Times New Roman"/>
          <w:i/>
          <w:sz w:val="24"/>
          <w:szCs w:val="24"/>
          <w:shd w:val="clear" w:color="auto" w:fill="FFFFFF"/>
        </w:rPr>
        <w:t>Η ζωγραφική της Ειρήνης Βογιατζή είναι παραστατική και ανθρωποκεντρική. Δανείζεται στοιχεία από παλιές μαυρόασπρες φωτογραφίες, και, χωρίς να τις αναπαράγει, τις χρησιμοποιεί για να επαναφέρει δικές της μνήμες. Αλλάζει τα πρόσωπα ανάλογα με την προσωπική της αισθητική και διάθεση και οι φιγούρες της δίνουν το παρόν από στιγμές του παρελθόντος.</w:t>
      </w:r>
      <w:r w:rsidR="00FA5CF2" w:rsidRPr="00460A36">
        <w:rPr>
          <w:rFonts w:ascii="Times New Roman" w:hAnsi="Times New Roman" w:cs="Times New Roman"/>
          <w:i/>
          <w:sz w:val="24"/>
          <w:szCs w:val="24"/>
          <w:shd w:val="clear" w:color="auto" w:fill="FFFFFF"/>
        </w:rPr>
        <w:t xml:space="preserve"> </w:t>
      </w:r>
      <w:r w:rsidRPr="00460A36">
        <w:rPr>
          <w:rFonts w:ascii="Times New Roman" w:hAnsi="Times New Roman" w:cs="Times New Roman"/>
          <w:i/>
          <w:sz w:val="24"/>
          <w:szCs w:val="24"/>
          <w:shd w:val="clear" w:color="auto" w:fill="FFFFFF"/>
        </w:rPr>
        <w:t>Τα ρούχα και η σωματική στάση μαρτυρούν μια "λυρική" περιγραφή της οικογενειακής ζωής, ενώ θυμίζουν βιωματικές μνήμες και συγκεκριμένες ιστορικές στιγμές.</w:t>
      </w:r>
      <w:r w:rsidRPr="00460A36">
        <w:rPr>
          <w:rFonts w:ascii="Times New Roman" w:hAnsi="Times New Roman" w:cs="Times New Roman"/>
          <w:i/>
          <w:sz w:val="24"/>
          <w:szCs w:val="24"/>
        </w:rPr>
        <w:br/>
      </w:r>
    </w:p>
    <w:p w:rsidR="00835A21" w:rsidRPr="00460A36" w:rsidRDefault="00D00CAC" w:rsidP="00D56623">
      <w:pPr>
        <w:pStyle w:val="a4"/>
        <w:rPr>
          <w:rFonts w:ascii="Times New Roman" w:hAnsi="Times New Roman" w:cs="Times New Roman"/>
          <w:i/>
          <w:sz w:val="24"/>
          <w:szCs w:val="24"/>
          <w:shd w:val="clear" w:color="auto" w:fill="FFFFFF"/>
        </w:rPr>
      </w:pPr>
      <w:r w:rsidRPr="00460A36">
        <w:rPr>
          <w:rFonts w:ascii="Times New Roman" w:hAnsi="Times New Roman" w:cs="Times New Roman"/>
          <w:i/>
          <w:sz w:val="24"/>
          <w:szCs w:val="24"/>
          <w:shd w:val="clear" w:color="auto" w:fill="FFFFFF"/>
        </w:rPr>
        <w:t xml:space="preserve">Δουλεύοντας με λάδι σε μεγάλους καμβάδες, τα έργα της παίρνουν μνημειακό χαρακτήρα. Το γεγονός ότι ζωγραφίζει ανθρώπους από το οικογενειακό της περιβάλλον, μαρτυρά μια αναζήτηση ταυτότητας, προσωπικής και καλλιτεχνικής. </w:t>
      </w:r>
    </w:p>
    <w:p w:rsidR="00D00CAC" w:rsidRPr="00460A36" w:rsidRDefault="00D00CAC" w:rsidP="00D56623">
      <w:pPr>
        <w:pStyle w:val="a4"/>
        <w:rPr>
          <w:rFonts w:ascii="Times New Roman" w:hAnsi="Times New Roman" w:cs="Times New Roman"/>
          <w:i/>
          <w:sz w:val="24"/>
          <w:szCs w:val="24"/>
          <w:shd w:val="clear" w:color="auto" w:fill="FFFFFF"/>
        </w:rPr>
      </w:pPr>
      <w:r w:rsidRPr="00460A36">
        <w:rPr>
          <w:rFonts w:ascii="Times New Roman" w:hAnsi="Times New Roman" w:cs="Times New Roman"/>
          <w:i/>
          <w:sz w:val="24"/>
          <w:szCs w:val="24"/>
          <w:shd w:val="clear" w:color="auto" w:fill="FFFFFF"/>
        </w:rPr>
        <w:t>Συνδυάζοντας την πείρα χρόνων με τη φρέσκια ματιά του ζωγράφου που κάνει την πρώτη του ατομική έκθεση, γνωρίζει καλύτερα τον εαυτό της και δηλώνει την ταυτότητά της με ειλικρίνεια και αθωότητα, γεγονός που μαγνητίζει και συγκινεί τον θεατή. Τα πορτρέτα της, έντονα, αποδίδουν με περίσσεια ευαισθησία το βλέμμα των ανθρώπων και άρα την εικόνα της ψυχής τους. Ψάχνοντας, μάλιστα, την ψυχολογική ταυτότητα των προσώπων που ζωγραφίζει, δανείζεται πολλά στοιχεία και από τον εξπρεσιονισμό.</w:t>
      </w:r>
    </w:p>
    <w:p w:rsidR="00D00CAC" w:rsidRPr="00460A36" w:rsidRDefault="00D00CAC" w:rsidP="00D56623">
      <w:pPr>
        <w:pStyle w:val="a4"/>
        <w:rPr>
          <w:rFonts w:ascii="Times New Roman" w:hAnsi="Times New Roman" w:cs="Times New Roman"/>
          <w:i/>
          <w:sz w:val="24"/>
          <w:szCs w:val="24"/>
          <w:shd w:val="clear" w:color="auto" w:fill="FFFFFF"/>
        </w:rPr>
      </w:pPr>
      <w:r w:rsidRPr="00460A36">
        <w:rPr>
          <w:rFonts w:ascii="Times New Roman" w:hAnsi="Times New Roman" w:cs="Times New Roman"/>
          <w:i/>
          <w:sz w:val="24"/>
          <w:szCs w:val="24"/>
        </w:rPr>
        <w:br/>
      </w:r>
      <w:r w:rsidRPr="00460A36">
        <w:rPr>
          <w:rFonts w:ascii="Times New Roman" w:hAnsi="Times New Roman" w:cs="Times New Roman"/>
          <w:i/>
          <w:sz w:val="24"/>
          <w:szCs w:val="24"/>
          <w:shd w:val="clear" w:color="auto" w:fill="FFFFFF"/>
        </w:rPr>
        <w:t xml:space="preserve">Οι άνθρωποί της, επιστρέφουν, τελικά, στον τόπο όπου έζησαν και δούλεψαν και το πνεύμα τους ησυχάζει. Αυτή η επιστροφή στις ρίζες μαρτυρά αυστηρή ενδοσκόπηση και βαθιά γνώση του εαυτού, έννοιες που μπλέκονται με αυτές της ανάμνησης και του νόστου. Ταυτόχρονα, εξαπλώνεται το "μυθικό" στοιχείο και οι αβέβαιες - όσον αφορά στην αφηγηματικότητα - φιγούρες, που μοιάζουν να έρχονται από το παρελθόν αλλά που ζουν και στο σήμερα, ανοίγουν έναν διάλογο με το όνειρο και το υποσυνείδητο, που μας κάνει να ανατρέξουμε στα μαθήματα που έδωσε στην εποχή του ο </w:t>
      </w:r>
      <w:proofErr w:type="spellStart"/>
      <w:r w:rsidRPr="00460A36">
        <w:rPr>
          <w:rFonts w:ascii="Times New Roman" w:hAnsi="Times New Roman" w:cs="Times New Roman"/>
          <w:i/>
          <w:sz w:val="24"/>
          <w:szCs w:val="24"/>
          <w:shd w:val="clear" w:color="auto" w:fill="FFFFFF"/>
        </w:rPr>
        <w:t>σουρρεαλισμός</w:t>
      </w:r>
      <w:proofErr w:type="spellEnd"/>
      <w:r w:rsidRPr="00460A36">
        <w:rPr>
          <w:rFonts w:ascii="Times New Roman" w:hAnsi="Times New Roman" w:cs="Times New Roman"/>
          <w:i/>
          <w:sz w:val="24"/>
          <w:szCs w:val="24"/>
          <w:shd w:val="clear" w:color="auto" w:fill="FFFFFF"/>
        </w:rPr>
        <w:t>.</w:t>
      </w:r>
    </w:p>
    <w:p w:rsidR="00D00CAC" w:rsidRPr="00D56623" w:rsidRDefault="00D00CAC" w:rsidP="00D56623">
      <w:pPr>
        <w:pStyle w:val="a4"/>
        <w:rPr>
          <w:rFonts w:ascii="Times New Roman" w:hAnsi="Times New Roman" w:cs="Times New Roman"/>
          <w:sz w:val="24"/>
          <w:szCs w:val="24"/>
        </w:rPr>
      </w:pPr>
      <w:r w:rsidRPr="00460A36">
        <w:rPr>
          <w:rFonts w:ascii="Times New Roman" w:hAnsi="Times New Roman" w:cs="Times New Roman"/>
          <w:i/>
          <w:sz w:val="24"/>
          <w:szCs w:val="24"/>
        </w:rPr>
        <w:br/>
      </w:r>
      <w:r w:rsidRPr="00460A36">
        <w:rPr>
          <w:rFonts w:ascii="Times New Roman" w:hAnsi="Times New Roman" w:cs="Times New Roman"/>
          <w:i/>
          <w:sz w:val="24"/>
          <w:szCs w:val="24"/>
          <w:shd w:val="clear" w:color="auto" w:fill="FFFFFF"/>
        </w:rPr>
        <w:t>Με τα Σήματα Καπνού, επιστρέφουν στην Ξάνθη αγαπημένα πρόσωπα της Ειρήνης Βογιατζή που οι συγκυρίες ώθησαν να ξεριζωθούν από τον τόπο τους, αλλά και η ίδια, που μέσα από την γνωριμία της με τα πρόσωπα αυτά, γνωρίζει ουσιαστικά σε βάθος τον ίδιο της τον εαυτό.</w:t>
      </w:r>
      <w:r w:rsidRPr="00D56623">
        <w:rPr>
          <w:rFonts w:ascii="Times New Roman" w:hAnsi="Times New Roman" w:cs="Times New Roman"/>
          <w:sz w:val="24"/>
          <w:szCs w:val="24"/>
        </w:rPr>
        <w:br/>
      </w:r>
    </w:p>
    <w:p w:rsidR="00554515" w:rsidRDefault="00D00CAC" w:rsidP="00D56623">
      <w:pPr>
        <w:pStyle w:val="a4"/>
        <w:jc w:val="right"/>
        <w:rPr>
          <w:rFonts w:ascii="Times New Roman" w:hAnsi="Times New Roman" w:cs="Times New Roman"/>
          <w:b/>
          <w:i/>
          <w:sz w:val="24"/>
          <w:szCs w:val="24"/>
          <w:shd w:val="clear" w:color="auto" w:fill="FFFFFF"/>
        </w:rPr>
      </w:pPr>
      <w:r w:rsidRPr="00D56623">
        <w:rPr>
          <w:rFonts w:ascii="Times New Roman" w:hAnsi="Times New Roman" w:cs="Times New Roman"/>
          <w:sz w:val="24"/>
          <w:szCs w:val="24"/>
        </w:rPr>
        <w:lastRenderedPageBreak/>
        <w:br/>
      </w:r>
      <w:r w:rsidRPr="00D56623">
        <w:rPr>
          <w:rFonts w:ascii="Times New Roman" w:hAnsi="Times New Roman" w:cs="Times New Roman"/>
          <w:b/>
          <w:i/>
          <w:sz w:val="24"/>
          <w:szCs w:val="24"/>
          <w:shd w:val="clear" w:color="auto" w:fill="FFFFFF"/>
        </w:rPr>
        <w:t xml:space="preserve">Ήρα </w:t>
      </w:r>
      <w:proofErr w:type="spellStart"/>
      <w:r w:rsidRPr="00D56623">
        <w:rPr>
          <w:rFonts w:ascii="Times New Roman" w:hAnsi="Times New Roman" w:cs="Times New Roman"/>
          <w:b/>
          <w:i/>
          <w:sz w:val="24"/>
          <w:szCs w:val="24"/>
          <w:shd w:val="clear" w:color="auto" w:fill="FFFFFF"/>
        </w:rPr>
        <w:t>Παπαποστόλου</w:t>
      </w:r>
      <w:proofErr w:type="spellEnd"/>
      <w:r w:rsidRPr="00D56623">
        <w:rPr>
          <w:rFonts w:ascii="Times New Roman" w:hAnsi="Times New Roman" w:cs="Times New Roman"/>
          <w:b/>
          <w:i/>
          <w:sz w:val="24"/>
          <w:szCs w:val="24"/>
        </w:rPr>
        <w:br/>
      </w:r>
      <w:r w:rsidRPr="00D56623">
        <w:rPr>
          <w:rFonts w:ascii="Times New Roman" w:hAnsi="Times New Roman" w:cs="Times New Roman"/>
          <w:b/>
          <w:i/>
          <w:sz w:val="24"/>
          <w:szCs w:val="24"/>
          <w:shd w:val="clear" w:color="auto" w:fill="FFFFFF"/>
        </w:rPr>
        <w:t>Κριτικός και Ιστορικός Τέχνης</w:t>
      </w:r>
    </w:p>
    <w:p w:rsidR="00480122" w:rsidRDefault="00480122" w:rsidP="00D56623">
      <w:pPr>
        <w:pStyle w:val="a4"/>
        <w:jc w:val="right"/>
        <w:rPr>
          <w:rFonts w:ascii="Times New Roman" w:hAnsi="Times New Roman" w:cs="Times New Roman"/>
          <w:b/>
          <w:i/>
          <w:sz w:val="24"/>
          <w:szCs w:val="24"/>
          <w:shd w:val="clear" w:color="auto" w:fill="FFFFFF"/>
        </w:rPr>
      </w:pPr>
    </w:p>
    <w:p w:rsidR="00480122" w:rsidRDefault="00480122" w:rsidP="00D56623">
      <w:pPr>
        <w:pStyle w:val="a4"/>
        <w:jc w:val="right"/>
        <w:rPr>
          <w:rFonts w:ascii="Times New Roman" w:hAnsi="Times New Roman" w:cs="Times New Roman"/>
          <w:b/>
          <w:i/>
          <w:sz w:val="24"/>
          <w:szCs w:val="24"/>
          <w:shd w:val="clear" w:color="auto" w:fill="FFFFFF"/>
        </w:rPr>
      </w:pPr>
    </w:p>
    <w:p w:rsidR="00480122" w:rsidRPr="00480122" w:rsidRDefault="00480122" w:rsidP="00480122">
      <w:pPr>
        <w:jc w:val="both"/>
        <w:rPr>
          <w:sz w:val="28"/>
          <w:szCs w:val="28"/>
        </w:rPr>
      </w:pPr>
      <w:r>
        <w:rPr>
          <w:sz w:val="28"/>
          <w:szCs w:val="28"/>
        </w:rPr>
        <w:t xml:space="preserve">Διάρκεια έκθεσης: </w:t>
      </w:r>
      <w:r>
        <w:rPr>
          <w:b/>
          <w:sz w:val="28"/>
          <w:szCs w:val="28"/>
        </w:rPr>
        <w:t>29/8</w:t>
      </w:r>
      <w:r>
        <w:rPr>
          <w:sz w:val="28"/>
          <w:szCs w:val="28"/>
        </w:rPr>
        <w:t xml:space="preserve"> έως </w:t>
      </w:r>
      <w:r>
        <w:rPr>
          <w:b/>
          <w:sz w:val="28"/>
          <w:szCs w:val="28"/>
        </w:rPr>
        <w:t>30/9</w:t>
      </w:r>
      <w:r>
        <w:rPr>
          <w:sz w:val="28"/>
          <w:szCs w:val="28"/>
        </w:rPr>
        <w:t>.</w:t>
      </w:r>
    </w:p>
    <w:p w:rsidR="00480122" w:rsidRPr="00480122" w:rsidRDefault="00480122" w:rsidP="00480122">
      <w:pPr>
        <w:jc w:val="both"/>
        <w:rPr>
          <w:bCs/>
          <w:sz w:val="28"/>
          <w:szCs w:val="28"/>
        </w:rPr>
      </w:pPr>
      <w:r>
        <w:rPr>
          <w:sz w:val="28"/>
          <w:szCs w:val="28"/>
        </w:rPr>
        <w:t xml:space="preserve">Ώρες επισκέψεων: καθημερινά </w:t>
      </w:r>
      <w:r>
        <w:rPr>
          <w:b/>
          <w:bCs/>
          <w:sz w:val="28"/>
          <w:szCs w:val="28"/>
        </w:rPr>
        <w:t>09</w:t>
      </w:r>
      <w:r w:rsidRPr="00480122">
        <w:rPr>
          <w:b/>
          <w:bCs/>
          <w:sz w:val="28"/>
          <w:szCs w:val="28"/>
        </w:rPr>
        <w:t>:00</w:t>
      </w:r>
      <w:r>
        <w:rPr>
          <w:b/>
          <w:bCs/>
          <w:sz w:val="28"/>
          <w:szCs w:val="28"/>
        </w:rPr>
        <w:t>-</w:t>
      </w:r>
      <w:r w:rsidRPr="00480122">
        <w:rPr>
          <w:b/>
          <w:bCs/>
          <w:sz w:val="28"/>
          <w:szCs w:val="28"/>
        </w:rPr>
        <w:t>14</w:t>
      </w:r>
      <w:r>
        <w:rPr>
          <w:b/>
          <w:bCs/>
          <w:sz w:val="28"/>
          <w:szCs w:val="28"/>
        </w:rPr>
        <w:t>.00</w:t>
      </w:r>
      <w:r w:rsidRPr="00480122">
        <w:rPr>
          <w:b/>
          <w:bCs/>
          <w:sz w:val="28"/>
          <w:szCs w:val="28"/>
        </w:rPr>
        <w:t xml:space="preserve"> </w:t>
      </w:r>
      <w:r>
        <w:rPr>
          <w:bCs/>
          <w:sz w:val="28"/>
          <w:szCs w:val="28"/>
        </w:rPr>
        <w:t xml:space="preserve">και </w:t>
      </w:r>
      <w:r w:rsidRPr="00480122">
        <w:rPr>
          <w:b/>
          <w:bCs/>
          <w:sz w:val="28"/>
          <w:szCs w:val="28"/>
        </w:rPr>
        <w:t>19:00-21:00</w:t>
      </w:r>
    </w:p>
    <w:p w:rsidR="00480122" w:rsidRDefault="00480122" w:rsidP="00480122">
      <w:pPr>
        <w:jc w:val="both"/>
        <w:rPr>
          <w:i/>
        </w:rPr>
      </w:pPr>
    </w:p>
    <w:p w:rsidR="00480122" w:rsidRPr="00EF357A" w:rsidRDefault="00480122" w:rsidP="00E70384">
      <w:pPr>
        <w:tabs>
          <w:tab w:val="left" w:pos="360"/>
        </w:tabs>
        <w:rPr>
          <w:bCs/>
          <w:iCs/>
        </w:rPr>
      </w:pPr>
      <w:r w:rsidRPr="00E91A11">
        <w:rPr>
          <w:i/>
        </w:rPr>
        <w:t xml:space="preserve">Η έκθεση </w:t>
      </w:r>
      <w:r>
        <w:rPr>
          <w:bCs/>
          <w:i/>
          <w:iCs/>
        </w:rPr>
        <w:t>πραγματοποιείται</w:t>
      </w:r>
      <w:r w:rsidRPr="00E91A11">
        <w:rPr>
          <w:bCs/>
          <w:i/>
          <w:iCs/>
        </w:rPr>
        <w:t xml:space="preserve"> με την </w:t>
      </w:r>
      <w:r>
        <w:rPr>
          <w:bCs/>
          <w:i/>
          <w:iCs/>
        </w:rPr>
        <w:t xml:space="preserve">ευγενική </w:t>
      </w:r>
      <w:r w:rsidR="007525E3">
        <w:rPr>
          <w:bCs/>
          <w:i/>
          <w:iCs/>
        </w:rPr>
        <w:t>υποστήριξη</w:t>
      </w:r>
      <w:r w:rsidRPr="00E91A11">
        <w:rPr>
          <w:bCs/>
          <w:i/>
          <w:iCs/>
        </w:rPr>
        <w:t xml:space="preserve"> </w:t>
      </w:r>
      <w:r w:rsidR="00C04600">
        <w:rPr>
          <w:color w:val="000000"/>
          <w:shd w:val="clear" w:color="auto" w:fill="FFFFFF"/>
        </w:rPr>
        <w:t xml:space="preserve">της οινοποιίας </w:t>
      </w:r>
      <w:r w:rsidR="00E70384" w:rsidRPr="00E70384">
        <w:rPr>
          <w:b/>
          <w:color w:val="000000"/>
          <w:shd w:val="clear" w:color="auto" w:fill="FFFFFF"/>
        </w:rPr>
        <w:t>«ΟΙΝΟΙ ΣΓΟΥΡΙΔΗ»</w:t>
      </w:r>
      <w:r w:rsidR="00EF357A" w:rsidRPr="00EF357A">
        <w:rPr>
          <w:color w:val="000000"/>
          <w:shd w:val="clear" w:color="auto" w:fill="FFFFFF"/>
        </w:rPr>
        <w:t xml:space="preserve"> </w:t>
      </w:r>
      <w:r w:rsidR="00EF357A">
        <w:rPr>
          <w:color w:val="000000"/>
          <w:shd w:val="clear" w:color="auto" w:fill="FFFFFF"/>
        </w:rPr>
        <w:t xml:space="preserve">και του ξενοδοχείου </w:t>
      </w:r>
      <w:r w:rsidR="00EF357A" w:rsidRPr="00EF357A">
        <w:rPr>
          <w:b/>
          <w:color w:val="000000"/>
          <w:sz w:val="28"/>
          <w:szCs w:val="28"/>
          <w:shd w:val="clear" w:color="auto" w:fill="FFFFFF"/>
        </w:rPr>
        <w:t>«</w:t>
      </w:r>
      <w:proofErr w:type="spellStart"/>
      <w:r w:rsidR="00EF357A" w:rsidRPr="00EF357A">
        <w:rPr>
          <w:b/>
          <w:color w:val="000000"/>
          <w:sz w:val="28"/>
          <w:szCs w:val="28"/>
          <w:shd w:val="clear" w:color="auto" w:fill="FFFFFF"/>
          <w:lang w:val="en-US"/>
        </w:rPr>
        <w:t>Elisso</w:t>
      </w:r>
      <w:proofErr w:type="spellEnd"/>
      <w:r w:rsidR="00EF357A" w:rsidRPr="00EF357A">
        <w:rPr>
          <w:b/>
          <w:color w:val="000000"/>
          <w:sz w:val="28"/>
          <w:szCs w:val="28"/>
          <w:shd w:val="clear" w:color="auto" w:fill="FFFFFF"/>
        </w:rPr>
        <w:t>»</w:t>
      </w:r>
      <w:r w:rsidR="00EF357A">
        <w:rPr>
          <w:color w:val="000000"/>
          <w:shd w:val="clear" w:color="auto" w:fill="FFFFFF"/>
        </w:rPr>
        <w:t>.</w:t>
      </w:r>
      <w:bookmarkStart w:id="0" w:name="_GoBack"/>
      <w:bookmarkEnd w:id="0"/>
    </w:p>
    <w:p w:rsidR="007525E3" w:rsidRDefault="007525E3" w:rsidP="00480122">
      <w:pPr>
        <w:tabs>
          <w:tab w:val="left" w:pos="360"/>
        </w:tabs>
        <w:jc w:val="both"/>
        <w:rPr>
          <w:bCs/>
          <w:iCs/>
        </w:rPr>
      </w:pPr>
    </w:p>
    <w:p w:rsidR="007525E3" w:rsidRDefault="007525E3" w:rsidP="00480122">
      <w:pPr>
        <w:tabs>
          <w:tab w:val="left" w:pos="360"/>
        </w:tabs>
        <w:jc w:val="both"/>
        <w:rPr>
          <w:bCs/>
          <w:iCs/>
        </w:rPr>
      </w:pPr>
      <w:r>
        <w:rPr>
          <w:bCs/>
          <w:iCs/>
        </w:rPr>
        <w:t xml:space="preserve">Χορηγοί επικοινωνίας, </w:t>
      </w:r>
      <w:r w:rsidRPr="001F2326">
        <w:rPr>
          <w:b/>
          <w:bCs/>
          <w:iCs/>
          <w:lang w:val="en-US"/>
        </w:rPr>
        <w:t>Art</w:t>
      </w:r>
      <w:r w:rsidRPr="001F2326">
        <w:rPr>
          <w:b/>
          <w:bCs/>
          <w:iCs/>
        </w:rPr>
        <w:t xml:space="preserve"> 22</w:t>
      </w:r>
      <w:r w:rsidRPr="007525E3">
        <w:rPr>
          <w:bCs/>
          <w:iCs/>
        </w:rPr>
        <w:t xml:space="preserve"> </w:t>
      </w:r>
      <w:r>
        <w:rPr>
          <w:bCs/>
          <w:iCs/>
        </w:rPr>
        <w:t xml:space="preserve">και </w:t>
      </w:r>
      <w:r w:rsidRPr="007525E3">
        <w:rPr>
          <w:b/>
          <w:bCs/>
          <w:iCs/>
        </w:rPr>
        <w:t>«Όμορφη Πόλη» Δημοτικό Ραδιόφωνο Ξάνθης</w:t>
      </w:r>
      <w:r>
        <w:rPr>
          <w:bCs/>
          <w:iCs/>
        </w:rPr>
        <w:t>.</w:t>
      </w:r>
    </w:p>
    <w:p w:rsidR="00460A36" w:rsidRDefault="00460A36" w:rsidP="00480122">
      <w:pPr>
        <w:tabs>
          <w:tab w:val="left" w:pos="360"/>
        </w:tabs>
        <w:jc w:val="both"/>
        <w:rPr>
          <w:bCs/>
          <w:iCs/>
        </w:rPr>
      </w:pPr>
    </w:p>
    <w:p w:rsidR="00460A36" w:rsidRPr="00460A36" w:rsidRDefault="00460A36" w:rsidP="00460A36">
      <w:pPr>
        <w:rPr>
          <w:bCs/>
          <w:i/>
          <w:iCs/>
        </w:rPr>
      </w:pPr>
      <w:r w:rsidRPr="00460A36">
        <w:rPr>
          <w:bCs/>
        </w:rPr>
        <w:t xml:space="preserve">Η έκθεση θα πραγματοποιηθεί στην αίθουσα εκδηλώσεων του </w:t>
      </w:r>
      <w:r w:rsidRPr="00460A36">
        <w:rPr>
          <w:b/>
          <w:bCs/>
        </w:rPr>
        <w:t xml:space="preserve">Πολιτιστικού </w:t>
      </w:r>
      <w:proofErr w:type="spellStart"/>
      <w:r w:rsidRPr="00460A36">
        <w:rPr>
          <w:b/>
          <w:bCs/>
        </w:rPr>
        <w:t>Πολυχώρου</w:t>
      </w:r>
      <w:proofErr w:type="spellEnd"/>
      <w:r w:rsidRPr="00460A36">
        <w:rPr>
          <w:b/>
          <w:bCs/>
        </w:rPr>
        <w:t xml:space="preserve"> της καπναποθήκης «Π»</w:t>
      </w:r>
      <w:r w:rsidRPr="00460A36">
        <w:rPr>
          <w:bCs/>
        </w:rPr>
        <w:t xml:space="preserve">, </w:t>
      </w:r>
      <w:r w:rsidRPr="00460A36">
        <w:rPr>
          <w:b/>
          <w:bCs/>
        </w:rPr>
        <w:t>στην οδό Καπνεργατών 9</w:t>
      </w:r>
      <w:r w:rsidRPr="00460A36">
        <w:rPr>
          <w:bCs/>
        </w:rPr>
        <w:t xml:space="preserve">, στην Ξάνθη με </w:t>
      </w:r>
      <w:r w:rsidRPr="00460A36">
        <w:rPr>
          <w:b/>
          <w:bCs/>
        </w:rPr>
        <w:t>ελεύθερη είσοδο</w:t>
      </w:r>
      <w:r>
        <w:rPr>
          <w:bCs/>
        </w:rPr>
        <w:t xml:space="preserve"> για όλους</w:t>
      </w:r>
      <w:r w:rsidRPr="00460A36">
        <w:rPr>
          <w:bCs/>
        </w:rPr>
        <w:t>.</w:t>
      </w: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b/>
          <w:bCs/>
        </w:rPr>
      </w:pPr>
    </w:p>
    <w:p w:rsidR="00460A36" w:rsidRDefault="00460A36" w:rsidP="00460A36">
      <w:pPr>
        <w:pStyle w:val="a4"/>
        <w:jc w:val="center"/>
        <w:rPr>
          <w:rFonts w:ascii="Centaur" w:hAnsi="Centaur" w:cs="Centaur"/>
          <w:b/>
          <w:bCs/>
        </w:rPr>
      </w:pPr>
      <w:r>
        <w:rPr>
          <w:rFonts w:ascii="Times New Roman" w:hAnsi="Times New Roman" w:cs="Times New Roman"/>
          <w:b/>
          <w:bCs/>
        </w:rPr>
        <w:t>ΙΔΡΥΜΑ</w:t>
      </w:r>
      <w:r>
        <w:rPr>
          <w:rFonts w:ascii="Centaur" w:hAnsi="Centaur" w:cs="Centaur"/>
          <w:b/>
          <w:bCs/>
        </w:rPr>
        <w:t xml:space="preserve"> </w:t>
      </w:r>
      <w:r>
        <w:rPr>
          <w:rFonts w:ascii="Times New Roman" w:hAnsi="Times New Roman" w:cs="Times New Roman"/>
          <w:b/>
          <w:bCs/>
        </w:rPr>
        <w:t>ΘΡΑΚΙΚΗΣ</w:t>
      </w:r>
      <w:r>
        <w:rPr>
          <w:rFonts w:ascii="Centaur" w:hAnsi="Centaur" w:cs="Centaur"/>
          <w:b/>
          <w:bCs/>
        </w:rPr>
        <w:t xml:space="preserve"> </w:t>
      </w:r>
      <w:r>
        <w:rPr>
          <w:rFonts w:ascii="Times New Roman" w:hAnsi="Times New Roman" w:cs="Times New Roman"/>
          <w:b/>
          <w:bCs/>
        </w:rPr>
        <w:t>ΤΕΧΝΗΣ</w:t>
      </w:r>
      <w:r>
        <w:rPr>
          <w:rFonts w:ascii="Centaur" w:hAnsi="Centaur" w:cs="Centaur"/>
          <w:b/>
          <w:bCs/>
        </w:rPr>
        <w:t xml:space="preserve"> &amp; </w:t>
      </w:r>
      <w:r>
        <w:rPr>
          <w:rFonts w:ascii="Times New Roman" w:hAnsi="Times New Roman" w:cs="Times New Roman"/>
          <w:b/>
          <w:bCs/>
        </w:rPr>
        <w:t>ΠΑΡΑΔΟΣΗΣ</w:t>
      </w:r>
    </w:p>
    <w:p w:rsidR="00460A36" w:rsidRDefault="00460A36" w:rsidP="00460A36">
      <w:pPr>
        <w:pStyle w:val="a4"/>
        <w:jc w:val="center"/>
        <w:rPr>
          <w:rFonts w:ascii="Centaur" w:hAnsi="Centaur" w:cs="Centaur"/>
        </w:rPr>
      </w:pPr>
      <w:r>
        <w:rPr>
          <w:rFonts w:ascii="Times New Roman" w:hAnsi="Times New Roman" w:cs="Times New Roman"/>
          <w:i/>
          <w:iCs/>
        </w:rPr>
        <w:t>Κτήριο</w:t>
      </w:r>
      <w:r>
        <w:rPr>
          <w:rFonts w:ascii="Centaur" w:hAnsi="Centaur" w:cs="Centaur"/>
          <w:i/>
          <w:iCs/>
        </w:rPr>
        <w:t xml:space="preserve"> 1 – </w:t>
      </w:r>
      <w:r>
        <w:rPr>
          <w:rFonts w:ascii="Times New Roman" w:hAnsi="Times New Roman" w:cs="Times New Roman"/>
          <w:i/>
          <w:iCs/>
        </w:rPr>
        <w:t>Οδ</w:t>
      </w:r>
      <w:r>
        <w:rPr>
          <w:rFonts w:ascii="Centaur" w:hAnsi="Centaur" w:cs="Centaur"/>
          <w:i/>
          <w:iCs/>
        </w:rPr>
        <w:t xml:space="preserve">. </w:t>
      </w:r>
      <w:r>
        <w:rPr>
          <w:rFonts w:ascii="Times New Roman" w:hAnsi="Times New Roman" w:cs="Times New Roman"/>
          <w:i/>
          <w:iCs/>
        </w:rPr>
        <w:t>Ανδρούτσου</w:t>
      </w:r>
      <w:r>
        <w:rPr>
          <w:rFonts w:ascii="Centaur" w:hAnsi="Centaur" w:cs="Centaur"/>
          <w:i/>
          <w:iCs/>
        </w:rPr>
        <w:t xml:space="preserve"> &amp; 12 </w:t>
      </w:r>
      <w:r>
        <w:rPr>
          <w:rFonts w:ascii="Times New Roman" w:hAnsi="Times New Roman" w:cs="Times New Roman"/>
          <w:i/>
          <w:iCs/>
        </w:rPr>
        <w:t>Α</w:t>
      </w:r>
      <w:r w:rsidRPr="00655042">
        <w:rPr>
          <w:rFonts w:cs="Centaur"/>
          <w:i/>
          <w:iCs/>
        </w:rPr>
        <w:t>π</w:t>
      </w:r>
      <w:r>
        <w:rPr>
          <w:rFonts w:ascii="Times New Roman" w:hAnsi="Times New Roman" w:cs="Times New Roman"/>
          <w:i/>
          <w:iCs/>
        </w:rPr>
        <w:t>οστόλων</w:t>
      </w:r>
      <w:r>
        <w:rPr>
          <w:rFonts w:ascii="Centaur" w:hAnsi="Centaur" w:cs="Centaur"/>
          <w:i/>
          <w:iCs/>
        </w:rPr>
        <w:t>-</w:t>
      </w:r>
      <w:r>
        <w:rPr>
          <w:rFonts w:ascii="Times New Roman" w:hAnsi="Times New Roman" w:cs="Times New Roman"/>
          <w:i/>
          <w:iCs/>
        </w:rPr>
        <w:t>Κτήριο</w:t>
      </w:r>
      <w:r>
        <w:rPr>
          <w:rFonts w:ascii="Centaur" w:hAnsi="Centaur" w:cs="Centaur"/>
          <w:i/>
          <w:iCs/>
        </w:rPr>
        <w:t xml:space="preserve"> 2 – </w:t>
      </w:r>
      <w:r>
        <w:rPr>
          <w:rFonts w:ascii="Times New Roman" w:hAnsi="Times New Roman" w:cs="Times New Roman"/>
          <w:i/>
          <w:iCs/>
        </w:rPr>
        <w:t>Κα</w:t>
      </w:r>
      <w:r w:rsidRPr="00655042">
        <w:rPr>
          <w:rFonts w:cs="Centaur"/>
          <w:i/>
          <w:iCs/>
        </w:rPr>
        <w:t>π</w:t>
      </w:r>
      <w:r>
        <w:rPr>
          <w:rFonts w:ascii="Times New Roman" w:hAnsi="Times New Roman" w:cs="Times New Roman"/>
          <w:i/>
          <w:iCs/>
        </w:rPr>
        <w:t>νεργατών</w:t>
      </w:r>
      <w:r>
        <w:rPr>
          <w:rFonts w:ascii="Centaur" w:hAnsi="Centaur" w:cs="Centaur"/>
          <w:i/>
          <w:iCs/>
        </w:rPr>
        <w:t xml:space="preserve"> 9 – </w:t>
      </w:r>
      <w:proofErr w:type="spellStart"/>
      <w:r>
        <w:rPr>
          <w:rFonts w:ascii="Times New Roman" w:hAnsi="Times New Roman" w:cs="Times New Roman"/>
          <w:i/>
          <w:iCs/>
        </w:rPr>
        <w:t>τηλ</w:t>
      </w:r>
      <w:proofErr w:type="spellEnd"/>
      <w:r>
        <w:rPr>
          <w:rFonts w:ascii="Centaur" w:hAnsi="Centaur" w:cs="Centaur"/>
          <w:i/>
          <w:iCs/>
        </w:rPr>
        <w:t>. 25410 26635</w:t>
      </w:r>
    </w:p>
    <w:p w:rsidR="00460A36" w:rsidRDefault="00460A36" w:rsidP="00460A36">
      <w:pPr>
        <w:pStyle w:val="a4"/>
        <w:jc w:val="center"/>
        <w:rPr>
          <w:rFonts w:ascii="Centaur" w:hAnsi="Centaur" w:cs="Centaur"/>
          <w:i/>
          <w:iCs/>
        </w:rPr>
      </w:pPr>
      <w:proofErr w:type="spellStart"/>
      <w:r>
        <w:rPr>
          <w:rFonts w:ascii="Times New Roman" w:hAnsi="Times New Roman" w:cs="Times New Roman"/>
          <w:i/>
          <w:iCs/>
        </w:rPr>
        <w:t>Τ</w:t>
      </w:r>
      <w:r>
        <w:rPr>
          <w:rFonts w:ascii="Centaur" w:hAnsi="Centaur" w:cs="Centaur"/>
          <w:i/>
          <w:iCs/>
        </w:rPr>
        <w:t>.</w:t>
      </w:r>
      <w:r>
        <w:rPr>
          <w:rFonts w:ascii="Times New Roman" w:hAnsi="Times New Roman" w:cs="Times New Roman"/>
          <w:i/>
          <w:iCs/>
        </w:rPr>
        <w:t>κ</w:t>
      </w:r>
      <w:proofErr w:type="spellEnd"/>
      <w:r>
        <w:rPr>
          <w:rFonts w:ascii="Centaur" w:hAnsi="Centaur" w:cs="Centaur"/>
          <w:i/>
          <w:iCs/>
        </w:rPr>
        <w:t xml:space="preserve">. 67100, </w:t>
      </w:r>
      <w:r>
        <w:rPr>
          <w:rFonts w:ascii="Times New Roman" w:hAnsi="Times New Roman" w:cs="Times New Roman"/>
          <w:i/>
          <w:iCs/>
        </w:rPr>
        <w:t>Ξάνθη</w:t>
      </w:r>
      <w:r>
        <w:rPr>
          <w:rFonts w:ascii="Centaur" w:hAnsi="Centaur" w:cs="Centaur"/>
          <w:i/>
          <w:iCs/>
        </w:rPr>
        <w:t xml:space="preserve">, </w:t>
      </w:r>
      <w:proofErr w:type="spellStart"/>
      <w:r>
        <w:rPr>
          <w:rFonts w:ascii="Times New Roman" w:hAnsi="Times New Roman" w:cs="Times New Roman"/>
          <w:i/>
          <w:iCs/>
        </w:rPr>
        <w:t>τηλ</w:t>
      </w:r>
      <w:proofErr w:type="spellEnd"/>
      <w:r>
        <w:rPr>
          <w:rFonts w:ascii="Centaur" w:hAnsi="Centaur" w:cs="Centaur"/>
          <w:i/>
          <w:iCs/>
        </w:rPr>
        <w:t xml:space="preserve">.: 25410 29282 – 26635, </w:t>
      </w:r>
      <w:r>
        <w:rPr>
          <w:rFonts w:ascii="Centaur" w:hAnsi="Centaur" w:cs="Centaur"/>
          <w:i/>
          <w:iCs/>
          <w:lang w:val="en-US"/>
        </w:rPr>
        <w:t>fax</w:t>
      </w:r>
      <w:r>
        <w:rPr>
          <w:rFonts w:ascii="Centaur" w:hAnsi="Centaur" w:cs="Centaur"/>
          <w:i/>
          <w:iCs/>
        </w:rPr>
        <w:t>.: 25410 62086</w:t>
      </w:r>
    </w:p>
    <w:p w:rsidR="00460A36" w:rsidRDefault="00EF357A" w:rsidP="00460A36">
      <w:pPr>
        <w:pStyle w:val="a4"/>
        <w:jc w:val="center"/>
        <w:rPr>
          <w:rFonts w:ascii="Centaur" w:hAnsi="Centaur" w:cs="Centaur"/>
          <w:lang w:val="en-US"/>
        </w:rPr>
      </w:pPr>
      <w:hyperlink r:id="rId8" w:history="1">
        <w:r w:rsidR="00460A36">
          <w:rPr>
            <w:rStyle w:val="-"/>
            <w:rFonts w:ascii="Centaur" w:hAnsi="Centaur" w:cs="Centaur"/>
            <w:bCs/>
            <w:i/>
            <w:iCs/>
            <w:lang w:val="en-US"/>
          </w:rPr>
          <w:t>www.fthrace.gr</w:t>
        </w:r>
      </w:hyperlink>
      <w:r w:rsidR="00460A36">
        <w:rPr>
          <w:rFonts w:ascii="Centaur" w:hAnsi="Centaur" w:cs="Centaur"/>
          <w:i/>
          <w:iCs/>
          <w:lang w:val="en-US"/>
        </w:rPr>
        <w:t xml:space="preserve">     </w:t>
      </w:r>
      <w:hyperlink r:id="rId9" w:history="1">
        <w:r w:rsidR="00460A36">
          <w:rPr>
            <w:rStyle w:val="-"/>
            <w:rFonts w:ascii="Centaur" w:hAnsi="Centaur" w:cs="Centaur"/>
            <w:bCs/>
            <w:lang w:val="en-GB"/>
          </w:rPr>
          <w:t>fthrace.blogspot.com</w:t>
        </w:r>
      </w:hyperlink>
      <w:r w:rsidR="00460A36">
        <w:rPr>
          <w:rFonts w:ascii="Centaur" w:hAnsi="Centaur" w:cs="Centaur"/>
          <w:i/>
          <w:iCs/>
          <w:lang w:val="en-US"/>
        </w:rPr>
        <w:t xml:space="preserve">    email: </w:t>
      </w:r>
      <w:hyperlink r:id="rId10" w:history="1">
        <w:r w:rsidR="00460A36">
          <w:rPr>
            <w:rStyle w:val="-"/>
            <w:rFonts w:ascii="Centaur" w:hAnsi="Centaur" w:cs="Centaur"/>
            <w:bCs/>
            <w:i/>
            <w:iCs/>
            <w:lang w:val="en-US"/>
          </w:rPr>
          <w:t>fthrace@otenet.gr</w:t>
        </w:r>
      </w:hyperlink>
    </w:p>
    <w:p w:rsidR="00460A36" w:rsidRPr="00460A36" w:rsidRDefault="00460A36" w:rsidP="00480122">
      <w:pPr>
        <w:tabs>
          <w:tab w:val="left" w:pos="360"/>
        </w:tabs>
        <w:jc w:val="both"/>
        <w:rPr>
          <w:szCs w:val="22"/>
          <w:lang w:val="en-US"/>
        </w:rPr>
      </w:pPr>
    </w:p>
    <w:p w:rsidR="00480122" w:rsidRPr="00460A36" w:rsidRDefault="00480122" w:rsidP="00480122">
      <w:pPr>
        <w:pStyle w:val="a4"/>
        <w:rPr>
          <w:rFonts w:ascii="Times New Roman" w:hAnsi="Times New Roman" w:cs="Times New Roman"/>
          <w:sz w:val="24"/>
          <w:szCs w:val="24"/>
          <w:shd w:val="clear" w:color="auto" w:fill="FFFFFF"/>
          <w:lang w:val="en-US"/>
        </w:rPr>
      </w:pPr>
    </w:p>
    <w:sectPr w:rsidR="00480122" w:rsidRPr="00460A36" w:rsidSect="00AE0407">
      <w:pgSz w:w="11906" w:h="16838"/>
      <w:pgMar w:top="284"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A1"/>
    <w:family w:val="script"/>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AC"/>
    <w:rsid w:val="001F2326"/>
    <w:rsid w:val="00460A36"/>
    <w:rsid w:val="00480122"/>
    <w:rsid w:val="00554515"/>
    <w:rsid w:val="007525E3"/>
    <w:rsid w:val="00835A21"/>
    <w:rsid w:val="00AE0407"/>
    <w:rsid w:val="00C04600"/>
    <w:rsid w:val="00D00CAC"/>
    <w:rsid w:val="00D56623"/>
    <w:rsid w:val="00E3709E"/>
    <w:rsid w:val="00E70384"/>
    <w:rsid w:val="00EF357A"/>
    <w:rsid w:val="00FA5C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2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60A3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623"/>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D56623"/>
    <w:rPr>
      <w:rFonts w:ascii="Tahoma" w:hAnsi="Tahoma" w:cs="Tahoma"/>
      <w:sz w:val="16"/>
      <w:szCs w:val="16"/>
    </w:rPr>
  </w:style>
  <w:style w:type="paragraph" w:styleId="a4">
    <w:name w:val="No Spacing"/>
    <w:uiPriority w:val="99"/>
    <w:qFormat/>
    <w:rsid w:val="00D56623"/>
    <w:pPr>
      <w:spacing w:after="0" w:line="240" w:lineRule="auto"/>
    </w:pPr>
  </w:style>
  <w:style w:type="character" w:customStyle="1" w:styleId="1Char">
    <w:name w:val="Επικεφαλίδα 1 Char"/>
    <w:basedOn w:val="a0"/>
    <w:link w:val="1"/>
    <w:rsid w:val="00460A36"/>
    <w:rPr>
      <w:rFonts w:ascii="Arial" w:eastAsia="Times New Roman" w:hAnsi="Arial" w:cs="Arial"/>
      <w:b/>
      <w:bCs/>
      <w:kern w:val="32"/>
      <w:sz w:val="32"/>
      <w:szCs w:val="32"/>
      <w:lang w:eastAsia="el-GR"/>
    </w:rPr>
  </w:style>
  <w:style w:type="paragraph" w:styleId="Web">
    <w:name w:val="Normal (Web)"/>
    <w:basedOn w:val="a"/>
    <w:uiPriority w:val="99"/>
    <w:rsid w:val="00460A36"/>
    <w:pPr>
      <w:spacing w:before="30" w:after="30"/>
    </w:pPr>
    <w:rPr>
      <w:rFonts w:ascii="Verdana" w:eastAsia="Arial Unicode MS" w:hAnsi="Verdana" w:cs="Arial Unicode MS"/>
    </w:rPr>
  </w:style>
  <w:style w:type="paragraph" w:styleId="a5">
    <w:name w:val="Title"/>
    <w:basedOn w:val="a"/>
    <w:link w:val="Char0"/>
    <w:uiPriority w:val="99"/>
    <w:qFormat/>
    <w:rsid w:val="00460A36"/>
    <w:pPr>
      <w:jc w:val="center"/>
    </w:pPr>
    <w:rPr>
      <w:rFonts w:ascii="Arial" w:hAnsi="Arial"/>
      <w:b/>
      <w:szCs w:val="20"/>
    </w:rPr>
  </w:style>
  <w:style w:type="character" w:customStyle="1" w:styleId="Char0">
    <w:name w:val="Τίτλος Char"/>
    <w:basedOn w:val="a0"/>
    <w:link w:val="a5"/>
    <w:uiPriority w:val="99"/>
    <w:rsid w:val="00460A36"/>
    <w:rPr>
      <w:rFonts w:ascii="Arial" w:eastAsia="Times New Roman" w:hAnsi="Arial" w:cs="Times New Roman"/>
      <w:b/>
      <w:sz w:val="24"/>
      <w:szCs w:val="20"/>
      <w:lang w:eastAsia="el-GR"/>
    </w:rPr>
  </w:style>
  <w:style w:type="character" w:styleId="-">
    <w:name w:val="Hyperlink"/>
    <w:uiPriority w:val="99"/>
    <w:rsid w:val="00460A36"/>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2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60A3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623"/>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D56623"/>
    <w:rPr>
      <w:rFonts w:ascii="Tahoma" w:hAnsi="Tahoma" w:cs="Tahoma"/>
      <w:sz w:val="16"/>
      <w:szCs w:val="16"/>
    </w:rPr>
  </w:style>
  <w:style w:type="paragraph" w:styleId="a4">
    <w:name w:val="No Spacing"/>
    <w:uiPriority w:val="99"/>
    <w:qFormat/>
    <w:rsid w:val="00D56623"/>
    <w:pPr>
      <w:spacing w:after="0" w:line="240" w:lineRule="auto"/>
    </w:pPr>
  </w:style>
  <w:style w:type="character" w:customStyle="1" w:styleId="1Char">
    <w:name w:val="Επικεφαλίδα 1 Char"/>
    <w:basedOn w:val="a0"/>
    <w:link w:val="1"/>
    <w:rsid w:val="00460A36"/>
    <w:rPr>
      <w:rFonts w:ascii="Arial" w:eastAsia="Times New Roman" w:hAnsi="Arial" w:cs="Arial"/>
      <w:b/>
      <w:bCs/>
      <w:kern w:val="32"/>
      <w:sz w:val="32"/>
      <w:szCs w:val="32"/>
      <w:lang w:eastAsia="el-GR"/>
    </w:rPr>
  </w:style>
  <w:style w:type="paragraph" w:styleId="Web">
    <w:name w:val="Normal (Web)"/>
    <w:basedOn w:val="a"/>
    <w:uiPriority w:val="99"/>
    <w:rsid w:val="00460A36"/>
    <w:pPr>
      <w:spacing w:before="30" w:after="30"/>
    </w:pPr>
    <w:rPr>
      <w:rFonts w:ascii="Verdana" w:eastAsia="Arial Unicode MS" w:hAnsi="Verdana" w:cs="Arial Unicode MS"/>
    </w:rPr>
  </w:style>
  <w:style w:type="paragraph" w:styleId="a5">
    <w:name w:val="Title"/>
    <w:basedOn w:val="a"/>
    <w:link w:val="Char0"/>
    <w:uiPriority w:val="99"/>
    <w:qFormat/>
    <w:rsid w:val="00460A36"/>
    <w:pPr>
      <w:jc w:val="center"/>
    </w:pPr>
    <w:rPr>
      <w:rFonts w:ascii="Arial" w:hAnsi="Arial"/>
      <w:b/>
      <w:szCs w:val="20"/>
    </w:rPr>
  </w:style>
  <w:style w:type="character" w:customStyle="1" w:styleId="Char0">
    <w:name w:val="Τίτλος Char"/>
    <w:basedOn w:val="a0"/>
    <w:link w:val="a5"/>
    <w:uiPriority w:val="99"/>
    <w:rsid w:val="00460A36"/>
    <w:rPr>
      <w:rFonts w:ascii="Arial" w:eastAsia="Times New Roman" w:hAnsi="Arial" w:cs="Times New Roman"/>
      <w:b/>
      <w:sz w:val="24"/>
      <w:szCs w:val="20"/>
      <w:lang w:eastAsia="el-GR"/>
    </w:rPr>
  </w:style>
  <w:style w:type="character" w:styleId="-">
    <w:name w:val="Hyperlink"/>
    <w:uiPriority w:val="99"/>
    <w:rsid w:val="00460A3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hrace.g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fthrace@otenet.gr" TargetMode="External"/><Relationship Id="rId4" Type="http://schemas.openxmlformats.org/officeDocument/2006/relationships/webSettings" Target="webSettings.xml"/><Relationship Id="rId9" Type="http://schemas.openxmlformats.org/officeDocument/2006/relationships/hyperlink" Target="http://fthrace.blogspo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610</Words>
  <Characters>3299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2015-06-03T10:41:00Z</dcterms:created>
  <dcterms:modified xsi:type="dcterms:W3CDTF">2015-08-24T07:58:00Z</dcterms:modified>
</cp:coreProperties>
</file>